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164D">
      <w:pPr>
        <w:spacing w:line="360" w:lineRule="auto"/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连云港市能源集团香河情缘小区900kW分布式光伏发电采购监控项目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连云港市能源集团香河情缘小区900kW分布式光伏发电采购监控项目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352" w:type="dxa"/>
        <w:tblInd w:w="-93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637"/>
        <w:gridCol w:w="5288"/>
        <w:gridCol w:w="900"/>
        <w:gridCol w:w="925"/>
        <w:gridCol w:w="1039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室外球机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94761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分辨率500W，自带安装配件，含防护罩IP65，安装在室外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02E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监控系统材料采购，含水晶头跳线等，满足图纸及现场要求，含安装调试</w:t>
            </w:r>
          </w:p>
        </w:tc>
      </w:tr>
      <w:tr w14:paraId="1008E5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7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A4E9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室外球机立杆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37A1B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立杆，基础，支架及其他金属预埋件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A75A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套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60A6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D6B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B0F4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0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F682E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PVC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4DF2F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∅20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19C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m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EA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300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578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1545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9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A565D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电源线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BC9AB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RVV2*4.0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BBD1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m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2C8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310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7AD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150E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5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D8ADC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网线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58FFF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超五类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FABA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m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FB4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510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FD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5041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B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71455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光纤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51D37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GYXTW-4B1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75C1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m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4184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510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6D0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D034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80B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二合一防雷器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399E5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监控用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BFFC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套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87FDF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DEF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C8D8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6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0584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监控后台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86121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监控用，含4块6T监控级硬盘，双网口,宽带专线，含机柜，显示器。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F061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92C83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89E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C7F8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3FBF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不锈钢室外防水箱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1536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户外型IP55，含开关，冷轧钢板（喷漆自定）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CD86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82807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530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07月22日14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36038.00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3E76F441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电话：13141508393</w:t>
      </w:r>
    </w:p>
    <w:p w14:paraId="15EDC3C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2026年07月17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日</w:t>
      </w:r>
    </w:p>
    <w:p w14:paraId="799EC797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7376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B0A0D3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7032E56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895975" cy="4533900"/>
            <wp:effectExtent l="0" t="0" r="9525" b="0"/>
            <wp:docPr id="3" name="图片 1" descr="0050e49a6e3a408c249d5d999527d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0050e49a6e3a408c249d5d999527df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C31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CC2D7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Calibri" w:hAnsi="Calibri"/>
          <w:szCs w:val="24"/>
          <w:lang w:eastAsia="zh-CN"/>
        </w:rPr>
        <w:drawing>
          <wp:inline distT="0" distB="0" distL="114300" distR="114300">
            <wp:extent cx="5899785" cy="5299075"/>
            <wp:effectExtent l="0" t="0" r="5715" b="15875"/>
            <wp:docPr id="5" name="图片 2" descr="4fe09affd3c56bdf770c4ca2c1d0d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4fe09affd3c56bdf770c4ca2c1d0d5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52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F981F8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44FF95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D85FD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09CC23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360BB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93203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3D32FC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B454C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DB1D43"/>
    <w:rsid w:val="00E17D4F"/>
    <w:rsid w:val="00EE0001"/>
    <w:rsid w:val="00F54931"/>
    <w:rsid w:val="00F97337"/>
    <w:rsid w:val="00FE00ED"/>
    <w:rsid w:val="01660673"/>
    <w:rsid w:val="017B7BCF"/>
    <w:rsid w:val="018D2338"/>
    <w:rsid w:val="019D1F38"/>
    <w:rsid w:val="01BF4053"/>
    <w:rsid w:val="024F2ADA"/>
    <w:rsid w:val="02654CB1"/>
    <w:rsid w:val="02851A13"/>
    <w:rsid w:val="029A5930"/>
    <w:rsid w:val="02AA0BB1"/>
    <w:rsid w:val="02F33C8E"/>
    <w:rsid w:val="030D683D"/>
    <w:rsid w:val="03CB71FC"/>
    <w:rsid w:val="03CE56EB"/>
    <w:rsid w:val="04964401"/>
    <w:rsid w:val="05706FE5"/>
    <w:rsid w:val="05AF23BD"/>
    <w:rsid w:val="0627193B"/>
    <w:rsid w:val="06683583"/>
    <w:rsid w:val="080A06A7"/>
    <w:rsid w:val="082F0EF0"/>
    <w:rsid w:val="08A45DE0"/>
    <w:rsid w:val="098A1E34"/>
    <w:rsid w:val="09E76BD3"/>
    <w:rsid w:val="0A2E1A6A"/>
    <w:rsid w:val="0A8D6FAD"/>
    <w:rsid w:val="0AB84753"/>
    <w:rsid w:val="0AC27E69"/>
    <w:rsid w:val="0B5E6AAF"/>
    <w:rsid w:val="0B867A36"/>
    <w:rsid w:val="0CFD51A3"/>
    <w:rsid w:val="0D1D7803"/>
    <w:rsid w:val="0D785E51"/>
    <w:rsid w:val="0E1B00A5"/>
    <w:rsid w:val="0E4B1F3E"/>
    <w:rsid w:val="0E6A08A6"/>
    <w:rsid w:val="0E993CB5"/>
    <w:rsid w:val="0F0525C2"/>
    <w:rsid w:val="0F5436F7"/>
    <w:rsid w:val="0FB232A2"/>
    <w:rsid w:val="0FB25675"/>
    <w:rsid w:val="10076028"/>
    <w:rsid w:val="103528C7"/>
    <w:rsid w:val="10685553"/>
    <w:rsid w:val="107D77B2"/>
    <w:rsid w:val="108B4CC3"/>
    <w:rsid w:val="10AC2D6C"/>
    <w:rsid w:val="10AE7341"/>
    <w:rsid w:val="10D15292"/>
    <w:rsid w:val="1130123A"/>
    <w:rsid w:val="1165171B"/>
    <w:rsid w:val="11990505"/>
    <w:rsid w:val="11AB6E5E"/>
    <w:rsid w:val="11D719B9"/>
    <w:rsid w:val="11DF7CCB"/>
    <w:rsid w:val="12157711"/>
    <w:rsid w:val="122431D2"/>
    <w:rsid w:val="12377C75"/>
    <w:rsid w:val="124D44D7"/>
    <w:rsid w:val="125A440C"/>
    <w:rsid w:val="12721BFE"/>
    <w:rsid w:val="12960FB7"/>
    <w:rsid w:val="137F5319"/>
    <w:rsid w:val="13B642FE"/>
    <w:rsid w:val="13B87433"/>
    <w:rsid w:val="14057B62"/>
    <w:rsid w:val="14433973"/>
    <w:rsid w:val="145D29CB"/>
    <w:rsid w:val="1471073F"/>
    <w:rsid w:val="148F71C4"/>
    <w:rsid w:val="15321C35"/>
    <w:rsid w:val="156863F4"/>
    <w:rsid w:val="158C1F5E"/>
    <w:rsid w:val="15E43C75"/>
    <w:rsid w:val="16021453"/>
    <w:rsid w:val="16751FB2"/>
    <w:rsid w:val="16BD7DED"/>
    <w:rsid w:val="16C3120C"/>
    <w:rsid w:val="16C94348"/>
    <w:rsid w:val="171338FD"/>
    <w:rsid w:val="171A4BA4"/>
    <w:rsid w:val="17310A05"/>
    <w:rsid w:val="177B5642"/>
    <w:rsid w:val="178640CA"/>
    <w:rsid w:val="17A65E8C"/>
    <w:rsid w:val="17B81C9F"/>
    <w:rsid w:val="17C9440E"/>
    <w:rsid w:val="17F11BE6"/>
    <w:rsid w:val="18E53492"/>
    <w:rsid w:val="18FB23C1"/>
    <w:rsid w:val="19081158"/>
    <w:rsid w:val="195E69D5"/>
    <w:rsid w:val="197C2433"/>
    <w:rsid w:val="19D43591"/>
    <w:rsid w:val="1A0863A5"/>
    <w:rsid w:val="1A0B4CF3"/>
    <w:rsid w:val="1A2F73AD"/>
    <w:rsid w:val="1AB60E27"/>
    <w:rsid w:val="1B476371"/>
    <w:rsid w:val="1B523C11"/>
    <w:rsid w:val="1B9E1559"/>
    <w:rsid w:val="1BC0327E"/>
    <w:rsid w:val="1BD567F0"/>
    <w:rsid w:val="1BE04791"/>
    <w:rsid w:val="1C5D5B32"/>
    <w:rsid w:val="1D132287"/>
    <w:rsid w:val="1D3E783E"/>
    <w:rsid w:val="1D4B1478"/>
    <w:rsid w:val="1DA16A6B"/>
    <w:rsid w:val="1DBB1976"/>
    <w:rsid w:val="1DCF3863"/>
    <w:rsid w:val="1DF148B0"/>
    <w:rsid w:val="1DF56DD3"/>
    <w:rsid w:val="1E127068"/>
    <w:rsid w:val="1E8C7EE5"/>
    <w:rsid w:val="1F0028D1"/>
    <w:rsid w:val="1F1979A7"/>
    <w:rsid w:val="1F5844BB"/>
    <w:rsid w:val="1F8A6A8E"/>
    <w:rsid w:val="1FB216ED"/>
    <w:rsid w:val="1FD97D75"/>
    <w:rsid w:val="1FF57F5C"/>
    <w:rsid w:val="201841D9"/>
    <w:rsid w:val="208E0508"/>
    <w:rsid w:val="209C2412"/>
    <w:rsid w:val="20A27049"/>
    <w:rsid w:val="20A55238"/>
    <w:rsid w:val="219C68EA"/>
    <w:rsid w:val="21A56596"/>
    <w:rsid w:val="220B3A67"/>
    <w:rsid w:val="22770EBB"/>
    <w:rsid w:val="22877591"/>
    <w:rsid w:val="22D10D3B"/>
    <w:rsid w:val="230B75CD"/>
    <w:rsid w:val="23104268"/>
    <w:rsid w:val="2374390F"/>
    <w:rsid w:val="23991505"/>
    <w:rsid w:val="23C07B4A"/>
    <w:rsid w:val="23FE3883"/>
    <w:rsid w:val="246C3D73"/>
    <w:rsid w:val="247D76BE"/>
    <w:rsid w:val="249D7540"/>
    <w:rsid w:val="24B66833"/>
    <w:rsid w:val="24D32E94"/>
    <w:rsid w:val="25370376"/>
    <w:rsid w:val="25710060"/>
    <w:rsid w:val="257D6AD7"/>
    <w:rsid w:val="258D6F73"/>
    <w:rsid w:val="25B120DE"/>
    <w:rsid w:val="25FA6B9B"/>
    <w:rsid w:val="261E1082"/>
    <w:rsid w:val="267674A7"/>
    <w:rsid w:val="26B857A0"/>
    <w:rsid w:val="27351E51"/>
    <w:rsid w:val="27743463"/>
    <w:rsid w:val="283377CD"/>
    <w:rsid w:val="283F090E"/>
    <w:rsid w:val="28457D54"/>
    <w:rsid w:val="287F37D5"/>
    <w:rsid w:val="28CD567C"/>
    <w:rsid w:val="297C4D6A"/>
    <w:rsid w:val="29906570"/>
    <w:rsid w:val="29BA3905"/>
    <w:rsid w:val="2A0C2586"/>
    <w:rsid w:val="2A1667FD"/>
    <w:rsid w:val="2A19588C"/>
    <w:rsid w:val="2A7E64C3"/>
    <w:rsid w:val="2AF92E7E"/>
    <w:rsid w:val="2B400C25"/>
    <w:rsid w:val="2B430C27"/>
    <w:rsid w:val="2B4319A3"/>
    <w:rsid w:val="2BB20311"/>
    <w:rsid w:val="2BDD0222"/>
    <w:rsid w:val="2BE3444E"/>
    <w:rsid w:val="2BF3649C"/>
    <w:rsid w:val="2C582C57"/>
    <w:rsid w:val="2C751A6A"/>
    <w:rsid w:val="2CB017BD"/>
    <w:rsid w:val="2CB247E9"/>
    <w:rsid w:val="2D670841"/>
    <w:rsid w:val="2D7B7CF2"/>
    <w:rsid w:val="2D856F57"/>
    <w:rsid w:val="2E105866"/>
    <w:rsid w:val="2E2A69B4"/>
    <w:rsid w:val="2EB84F76"/>
    <w:rsid w:val="2EC706F7"/>
    <w:rsid w:val="2F085B95"/>
    <w:rsid w:val="2F414F6C"/>
    <w:rsid w:val="2F6C73BD"/>
    <w:rsid w:val="2FBC074E"/>
    <w:rsid w:val="2FF975F4"/>
    <w:rsid w:val="302108D5"/>
    <w:rsid w:val="30807B55"/>
    <w:rsid w:val="30B13AE1"/>
    <w:rsid w:val="30FC39BB"/>
    <w:rsid w:val="31180264"/>
    <w:rsid w:val="312F4481"/>
    <w:rsid w:val="31E85924"/>
    <w:rsid w:val="31FF72AB"/>
    <w:rsid w:val="321A3C3D"/>
    <w:rsid w:val="32455388"/>
    <w:rsid w:val="3291456B"/>
    <w:rsid w:val="331128CC"/>
    <w:rsid w:val="33AB2DFB"/>
    <w:rsid w:val="343B74DF"/>
    <w:rsid w:val="3490711A"/>
    <w:rsid w:val="34E7529C"/>
    <w:rsid w:val="34EB4A02"/>
    <w:rsid w:val="35131158"/>
    <w:rsid w:val="35167F35"/>
    <w:rsid w:val="35284C04"/>
    <w:rsid w:val="356D26B6"/>
    <w:rsid w:val="356E4E17"/>
    <w:rsid w:val="3611516D"/>
    <w:rsid w:val="36465A29"/>
    <w:rsid w:val="36592B9B"/>
    <w:rsid w:val="37092813"/>
    <w:rsid w:val="376322BC"/>
    <w:rsid w:val="377B06F9"/>
    <w:rsid w:val="37A57A43"/>
    <w:rsid w:val="37AA14A2"/>
    <w:rsid w:val="37CB7AC8"/>
    <w:rsid w:val="38213B10"/>
    <w:rsid w:val="38697051"/>
    <w:rsid w:val="387C5AD3"/>
    <w:rsid w:val="38AC28C0"/>
    <w:rsid w:val="38AC78FA"/>
    <w:rsid w:val="391E7B42"/>
    <w:rsid w:val="397C7464"/>
    <w:rsid w:val="399846AE"/>
    <w:rsid w:val="39993E40"/>
    <w:rsid w:val="399A1E48"/>
    <w:rsid w:val="39A405D1"/>
    <w:rsid w:val="39BA414E"/>
    <w:rsid w:val="39C77435"/>
    <w:rsid w:val="39D91378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BEF6D9B"/>
    <w:rsid w:val="3C4E080F"/>
    <w:rsid w:val="3CC34071"/>
    <w:rsid w:val="3CFC70CA"/>
    <w:rsid w:val="3D4D2B53"/>
    <w:rsid w:val="3D804F53"/>
    <w:rsid w:val="3E0E5DD4"/>
    <w:rsid w:val="3E0E7A8A"/>
    <w:rsid w:val="3E1A1B0B"/>
    <w:rsid w:val="3E257275"/>
    <w:rsid w:val="3E46056F"/>
    <w:rsid w:val="3E9A2461"/>
    <w:rsid w:val="3EB72E05"/>
    <w:rsid w:val="3EDC73DD"/>
    <w:rsid w:val="3F0F5FB1"/>
    <w:rsid w:val="3F3703FB"/>
    <w:rsid w:val="3F4760E7"/>
    <w:rsid w:val="3F636838"/>
    <w:rsid w:val="3F6727CC"/>
    <w:rsid w:val="400144C3"/>
    <w:rsid w:val="40036A20"/>
    <w:rsid w:val="404C3770"/>
    <w:rsid w:val="406A1082"/>
    <w:rsid w:val="41113062"/>
    <w:rsid w:val="41464438"/>
    <w:rsid w:val="41B1246D"/>
    <w:rsid w:val="41BD2505"/>
    <w:rsid w:val="41C31607"/>
    <w:rsid w:val="42140EA8"/>
    <w:rsid w:val="42644CC7"/>
    <w:rsid w:val="42734EFD"/>
    <w:rsid w:val="42984301"/>
    <w:rsid w:val="42B617B9"/>
    <w:rsid w:val="42C703DC"/>
    <w:rsid w:val="43024B97"/>
    <w:rsid w:val="43434285"/>
    <w:rsid w:val="435C6356"/>
    <w:rsid w:val="43654F4B"/>
    <w:rsid w:val="43E3590A"/>
    <w:rsid w:val="44246EDE"/>
    <w:rsid w:val="451F3F2C"/>
    <w:rsid w:val="45280972"/>
    <w:rsid w:val="453254A3"/>
    <w:rsid w:val="45AE2934"/>
    <w:rsid w:val="45C6116F"/>
    <w:rsid w:val="45CC6159"/>
    <w:rsid w:val="463933AC"/>
    <w:rsid w:val="467A0DF2"/>
    <w:rsid w:val="46957C1F"/>
    <w:rsid w:val="46B0716A"/>
    <w:rsid w:val="46D633A5"/>
    <w:rsid w:val="470A54D5"/>
    <w:rsid w:val="47485D05"/>
    <w:rsid w:val="475136A6"/>
    <w:rsid w:val="477214B2"/>
    <w:rsid w:val="482512D8"/>
    <w:rsid w:val="48597611"/>
    <w:rsid w:val="488134C6"/>
    <w:rsid w:val="48D70925"/>
    <w:rsid w:val="49625920"/>
    <w:rsid w:val="498521CD"/>
    <w:rsid w:val="49CA4ACB"/>
    <w:rsid w:val="4A242B72"/>
    <w:rsid w:val="4A4934DE"/>
    <w:rsid w:val="4B0503D6"/>
    <w:rsid w:val="4B137364"/>
    <w:rsid w:val="4B1A6945"/>
    <w:rsid w:val="4B1B11D7"/>
    <w:rsid w:val="4B2844F3"/>
    <w:rsid w:val="4B2B4CF5"/>
    <w:rsid w:val="4B5F0F48"/>
    <w:rsid w:val="4BE233FC"/>
    <w:rsid w:val="4C077B32"/>
    <w:rsid w:val="4C114359"/>
    <w:rsid w:val="4D1E12DE"/>
    <w:rsid w:val="4D8300E7"/>
    <w:rsid w:val="4D8D582D"/>
    <w:rsid w:val="4DA5179B"/>
    <w:rsid w:val="4DD16AAC"/>
    <w:rsid w:val="4DF72F6D"/>
    <w:rsid w:val="4E8642F1"/>
    <w:rsid w:val="4EA7160F"/>
    <w:rsid w:val="4F1807EC"/>
    <w:rsid w:val="4F4749FD"/>
    <w:rsid w:val="4F6770A0"/>
    <w:rsid w:val="4F706DE2"/>
    <w:rsid w:val="4F912F4E"/>
    <w:rsid w:val="4F9517EC"/>
    <w:rsid w:val="50140E89"/>
    <w:rsid w:val="502E5496"/>
    <w:rsid w:val="504E4B13"/>
    <w:rsid w:val="50BB6EA5"/>
    <w:rsid w:val="50F94100"/>
    <w:rsid w:val="51D72A7B"/>
    <w:rsid w:val="51E34706"/>
    <w:rsid w:val="53085880"/>
    <w:rsid w:val="535541BB"/>
    <w:rsid w:val="535675C7"/>
    <w:rsid w:val="53CB125B"/>
    <w:rsid w:val="53D26BE4"/>
    <w:rsid w:val="53E56A1C"/>
    <w:rsid w:val="541F47F8"/>
    <w:rsid w:val="544678EB"/>
    <w:rsid w:val="545A480D"/>
    <w:rsid w:val="54C212E8"/>
    <w:rsid w:val="54F76591"/>
    <w:rsid w:val="551A75C7"/>
    <w:rsid w:val="5557610E"/>
    <w:rsid w:val="5562425C"/>
    <w:rsid w:val="557D1C1F"/>
    <w:rsid w:val="55BC72BE"/>
    <w:rsid w:val="55E92434"/>
    <w:rsid w:val="55FD70B6"/>
    <w:rsid w:val="567F58DD"/>
    <w:rsid w:val="568E3C42"/>
    <w:rsid w:val="56932975"/>
    <w:rsid w:val="56BF65F2"/>
    <w:rsid w:val="56E46EA3"/>
    <w:rsid w:val="573B6C6D"/>
    <w:rsid w:val="57AF37F8"/>
    <w:rsid w:val="57C67A33"/>
    <w:rsid w:val="57D70DFA"/>
    <w:rsid w:val="58192E60"/>
    <w:rsid w:val="5827645E"/>
    <w:rsid w:val="58AF117C"/>
    <w:rsid w:val="58F83D38"/>
    <w:rsid w:val="599E1B42"/>
    <w:rsid w:val="5A2B76FD"/>
    <w:rsid w:val="5A3663A2"/>
    <w:rsid w:val="5A7259C5"/>
    <w:rsid w:val="5A870E7A"/>
    <w:rsid w:val="5AC116A1"/>
    <w:rsid w:val="5B0416A8"/>
    <w:rsid w:val="5C5E240A"/>
    <w:rsid w:val="5C5F030B"/>
    <w:rsid w:val="5CEC11A4"/>
    <w:rsid w:val="5CF85580"/>
    <w:rsid w:val="5D4810F0"/>
    <w:rsid w:val="5DFB7285"/>
    <w:rsid w:val="5E8565E7"/>
    <w:rsid w:val="5F21703B"/>
    <w:rsid w:val="5F514439"/>
    <w:rsid w:val="5F824661"/>
    <w:rsid w:val="5FF80052"/>
    <w:rsid w:val="60171399"/>
    <w:rsid w:val="60947169"/>
    <w:rsid w:val="60AC0C42"/>
    <w:rsid w:val="61651638"/>
    <w:rsid w:val="61A20F78"/>
    <w:rsid w:val="61BF71F4"/>
    <w:rsid w:val="61D54F1C"/>
    <w:rsid w:val="624707C3"/>
    <w:rsid w:val="62F54CD7"/>
    <w:rsid w:val="63355F2E"/>
    <w:rsid w:val="63917746"/>
    <w:rsid w:val="63EC4B1D"/>
    <w:rsid w:val="645C5725"/>
    <w:rsid w:val="657A6BCB"/>
    <w:rsid w:val="657E406F"/>
    <w:rsid w:val="65953D7B"/>
    <w:rsid w:val="65EF33BE"/>
    <w:rsid w:val="668D2D38"/>
    <w:rsid w:val="66A6332B"/>
    <w:rsid w:val="67662E07"/>
    <w:rsid w:val="677E1D13"/>
    <w:rsid w:val="68253A64"/>
    <w:rsid w:val="68442DFB"/>
    <w:rsid w:val="68F53A74"/>
    <w:rsid w:val="6AD432EA"/>
    <w:rsid w:val="6B086362"/>
    <w:rsid w:val="6B692F7A"/>
    <w:rsid w:val="6B72693D"/>
    <w:rsid w:val="6B7F31B3"/>
    <w:rsid w:val="6BDD55E7"/>
    <w:rsid w:val="6C151A3F"/>
    <w:rsid w:val="6C500916"/>
    <w:rsid w:val="6C66353A"/>
    <w:rsid w:val="6CA80668"/>
    <w:rsid w:val="6CB357BE"/>
    <w:rsid w:val="6CF1531A"/>
    <w:rsid w:val="6D171304"/>
    <w:rsid w:val="6D6501D8"/>
    <w:rsid w:val="6E123E67"/>
    <w:rsid w:val="6EB43F07"/>
    <w:rsid w:val="6EFA2466"/>
    <w:rsid w:val="6F1D062A"/>
    <w:rsid w:val="6F2267CB"/>
    <w:rsid w:val="6FD05675"/>
    <w:rsid w:val="6FD627F6"/>
    <w:rsid w:val="6FDE3B35"/>
    <w:rsid w:val="70157A61"/>
    <w:rsid w:val="70316B6B"/>
    <w:rsid w:val="704055A6"/>
    <w:rsid w:val="71487932"/>
    <w:rsid w:val="71B44B4E"/>
    <w:rsid w:val="71F3113C"/>
    <w:rsid w:val="71F344E7"/>
    <w:rsid w:val="71FD4A4D"/>
    <w:rsid w:val="72141A90"/>
    <w:rsid w:val="725256DA"/>
    <w:rsid w:val="72CF5403"/>
    <w:rsid w:val="73317E3A"/>
    <w:rsid w:val="734D76F1"/>
    <w:rsid w:val="7370719A"/>
    <w:rsid w:val="73E7793A"/>
    <w:rsid w:val="74465FA5"/>
    <w:rsid w:val="748728B0"/>
    <w:rsid w:val="750205FA"/>
    <w:rsid w:val="750556C0"/>
    <w:rsid w:val="753B2405"/>
    <w:rsid w:val="755C23E6"/>
    <w:rsid w:val="76074DF1"/>
    <w:rsid w:val="760F67F7"/>
    <w:rsid w:val="76135B49"/>
    <w:rsid w:val="76D852CA"/>
    <w:rsid w:val="76F4258A"/>
    <w:rsid w:val="77191E2A"/>
    <w:rsid w:val="775018D4"/>
    <w:rsid w:val="7751222D"/>
    <w:rsid w:val="775532E0"/>
    <w:rsid w:val="776A38DE"/>
    <w:rsid w:val="78886D34"/>
    <w:rsid w:val="7897514B"/>
    <w:rsid w:val="78AC7019"/>
    <w:rsid w:val="78DA631E"/>
    <w:rsid w:val="791148FA"/>
    <w:rsid w:val="79232244"/>
    <w:rsid w:val="79751067"/>
    <w:rsid w:val="7975660E"/>
    <w:rsid w:val="7A191B43"/>
    <w:rsid w:val="7A291E51"/>
    <w:rsid w:val="7A6335B5"/>
    <w:rsid w:val="7AE5230C"/>
    <w:rsid w:val="7B1B6C2F"/>
    <w:rsid w:val="7B21451B"/>
    <w:rsid w:val="7BBC0535"/>
    <w:rsid w:val="7BF124F7"/>
    <w:rsid w:val="7C0313EE"/>
    <w:rsid w:val="7C8028A6"/>
    <w:rsid w:val="7CAF14B1"/>
    <w:rsid w:val="7CB61BD5"/>
    <w:rsid w:val="7CCE6599"/>
    <w:rsid w:val="7D305041"/>
    <w:rsid w:val="7D80702A"/>
    <w:rsid w:val="7E4D4C39"/>
    <w:rsid w:val="7E8A2177"/>
    <w:rsid w:val="7F0219DA"/>
    <w:rsid w:val="7F2E2681"/>
    <w:rsid w:val="7FD65D50"/>
    <w:rsid w:val="7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3046</Words>
  <Characters>3314</Characters>
  <Lines>0</Lines>
  <Paragraphs>0</Paragraphs>
  <TotalTime>1</TotalTime>
  <ScaleCrop>false</ScaleCrop>
  <LinksUpToDate>false</LinksUpToDate>
  <CharactersWithSpaces>3854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2026-02-26T08:11:00Z</cp:lastPrinted>
  <dcterms:modified xsi:type="dcterms:W3CDTF">2026-07-17T06:24:11Z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6494472D034F4BAC863AF8469300131A_13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